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881" w14:textId="77777777" w:rsidR="00452A84" w:rsidRPr="007B4B1F" w:rsidRDefault="00452A84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Мемлекеттік білім беру ұйымы:</w:t>
      </w:r>
    </w:p>
    <w:p w14:paraId="08196AA5" w14:textId="77777777" w:rsidR="00452A84" w:rsidRPr="007B4B1F" w:rsidRDefault="007B4B1F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Астана қаласы әкімдігінің «№ </w:t>
      </w:r>
      <w:r w:rsidR="00452A84"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34 «Ақ бидай» балабақшасы»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МКҚК.</w:t>
      </w:r>
    </w:p>
    <w:p w14:paraId="521CDDE2" w14:textId="77777777" w:rsidR="00452A84" w:rsidRPr="007B4B1F" w:rsidRDefault="00452A84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Аймақ:</w:t>
      </w:r>
    </w:p>
    <w:p w14:paraId="38790BCE" w14:textId="77777777" w:rsidR="00452A84" w:rsidRPr="007B4B1F" w:rsidRDefault="00452A84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Астана қаласы</w:t>
      </w:r>
    </w:p>
    <w:p w14:paraId="16C6BC79" w14:textId="77777777" w:rsidR="00452A84" w:rsidRPr="007B4B1F" w:rsidRDefault="006637D7" w:rsidP="00452A84">
      <w:pPr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Мектепке </w:t>
      </w:r>
      <w:r w:rsid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дейінгі ұйымның музыкалы</w:t>
      </w: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>қ жетекшісі</w:t>
      </w:r>
    </w:p>
    <w:p w14:paraId="6A22F5B5" w14:textId="77777777" w:rsidR="00452A84" w:rsidRPr="007B4B1F" w:rsidRDefault="00452A84" w:rsidP="00452A84">
      <w:pPr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Қа</w:t>
      </w:r>
      <w:r w:rsidR="007B4B1F">
        <w:rPr>
          <w:rFonts w:ascii="Times New Roman" w:hAnsi="Times New Roman" w:cs="Times New Roman"/>
          <w:iCs/>
          <w:sz w:val="24"/>
          <w:szCs w:val="24"/>
          <w:lang w:val="kk-KZ"/>
        </w:rPr>
        <w:t>зақ тілінде</w:t>
      </w:r>
      <w:r w:rsidR="00BC3830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>– 1 бос орын</w:t>
      </w:r>
    </w:p>
    <w:p w14:paraId="5A3906F4" w14:textId="5C9EE4D7" w:rsidR="00452A84" w:rsidRPr="00BC3830" w:rsidRDefault="00452A84" w:rsidP="00452A84">
      <w:pPr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B4B1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Орташа лауазымдық жалақысы </w:t>
      </w:r>
      <w:r w:rsidR="00E41A2C">
        <w:rPr>
          <w:rFonts w:ascii="Times New Roman" w:hAnsi="Times New Roman" w:cs="Times New Roman"/>
          <w:iCs/>
          <w:sz w:val="24"/>
          <w:szCs w:val="24"/>
          <w:lang w:val="kk-KZ"/>
        </w:rPr>
        <w:t>250</w:t>
      </w:r>
      <w:r w:rsidRPr="007B4B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000 теңгеден </w:t>
      </w:r>
      <w:r w:rsidRPr="00BC3830">
        <w:rPr>
          <w:rFonts w:ascii="Times New Roman" w:hAnsi="Times New Roman" w:cs="Times New Roman"/>
          <w:i/>
          <w:iCs/>
          <w:sz w:val="24"/>
          <w:szCs w:val="24"/>
          <w:lang w:val="kk-KZ"/>
        </w:rPr>
        <w:t>(еңбек өтіліне, біліміне, санатының болуына байланысты)</w:t>
      </w:r>
    </w:p>
    <w:p w14:paraId="58CCB58D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Жалпы біліктілік талаптары:</w:t>
      </w:r>
    </w:p>
    <w:p w14:paraId="405DC62D" w14:textId="77777777" w:rsidR="00141030" w:rsidRPr="00452A84" w:rsidRDefault="00141030" w:rsidP="0014103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  <w:r w:rsidRPr="00452A84">
        <w:rPr>
          <w:color w:val="000000"/>
          <w:spacing w:val="2"/>
          <w:lang w:val="kk-KZ"/>
        </w:rPr>
        <w:t> жоғары және (немесе)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құжат, жұмыс стажына талап қойылмайды;  және (немесе) біліктілігі жоғары немесе орта деңгейдегі жұмыс өтілі педагог-модератор үшін кемінде 3 жыл, педагог-сарапшы үшін - 4 жыл, педагог-зерттеуші үшін – 5 жыл және (немесе) біліктілігі жоғары деңгейдегі жұмыс өтілі педагог-шебер үшін – 5 жыл.</w:t>
      </w:r>
    </w:p>
    <w:p w14:paraId="68889206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Білуге міндетті:</w:t>
      </w:r>
    </w:p>
    <w:p w14:paraId="5A56DCAD" w14:textId="77777777" w:rsidR="00141030" w:rsidRPr="00452A84" w:rsidRDefault="00141030" w:rsidP="0014103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452A8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ru-RU"/>
        </w:rPr>
        <w:t> </w:t>
      </w:r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Қазақстан Республикасының </w:t>
      </w:r>
      <w:hyperlink r:id="rId5" w:anchor="z1" w:history="1">
        <w:r w:rsidRPr="00452A8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Конституциясы</w:t>
        </w:r>
      </w:hyperlink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 Қазақстан Республикасының "</w:t>
      </w:r>
      <w:hyperlink r:id="rId6" w:anchor="z1" w:history="1">
        <w:r w:rsidRPr="00452A8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Білім туралы</w:t>
        </w:r>
      </w:hyperlink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", "</w:t>
      </w:r>
      <w:hyperlink r:id="rId7" w:anchor="z22" w:history="1">
        <w:r w:rsidRPr="00452A8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val="kk-KZ" w:eastAsia="ru-RU"/>
          </w:rPr>
          <w:t>Педагог мәртебесі туралы</w:t>
        </w:r>
      </w:hyperlink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", "</w:t>
      </w:r>
      <w:hyperlink r:id="rId8" w:anchor="z1" w:history="1">
        <w:r w:rsidRPr="00452A84">
          <w:rPr>
            <w:rFonts w:ascii="Times New Roman" w:eastAsia="Times New Roman" w:hAnsi="Times New Roman" w:cs="Times New Roman"/>
            <w:color w:val="1E1E1E"/>
            <w:spacing w:val="2"/>
            <w:sz w:val="24"/>
            <w:szCs w:val="24"/>
            <w:u w:val="single"/>
            <w:lang w:val="kk-KZ" w:eastAsia="ru-RU"/>
          </w:rPr>
          <w:t>Сыбайлас жемқорлыққа қарсы іс-қимыл туралы</w:t>
        </w:r>
      </w:hyperlink>
      <w:r w:rsidRPr="00452A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 Заңдары және білім беруді дамытудың бағыттары мен перспективаларын айқындайтын өзге де нормативтік құқықтық актілер; мемлекеттік жалпыға міндетті білім беру стандарты; педагогикалық этиканың нормалары; балалар репертуарындағы музыкалық шығармалар, музыкалық тәрбие әдістемесі;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</w:t>
      </w:r>
    </w:p>
    <w:p w14:paraId="515CB349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Функционалдық міндеттері:</w:t>
      </w:r>
    </w:p>
    <w:p w14:paraId="6C56DA93" w14:textId="77777777" w:rsidR="00141030" w:rsidRPr="00452A84" w:rsidRDefault="00141030" w:rsidP="00141030">
      <w:pPr>
        <w:pStyle w:val="a3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  <w:r w:rsidRPr="00452A84">
        <w:rPr>
          <w:color w:val="000000"/>
          <w:spacing w:val="2"/>
          <w:lang w:val="kk-KZ"/>
        </w:rPr>
        <w:t> 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асырады; музыкалық сабақтарды, балалар мерекелерін және өзге де мәдени-бұқаралық іс-шараларды ұйымдастырады және өткізеді, музыкалық дарынды балаларды анықтайды, балалармен жеке жұмыс жүргізеді; балалардың ойын әрекетін ұйымдастыруға қатысады, түрлі музыкалық-дидактикалық ойындар өткізеді; педагогикалық кеңестерді дайындауға, әдістемелік бірлестіктердің жұмысына қатысады; балалармен жұмыс тәжірибесіне инновациялық педагогикалық тәжірибені енгізеді; ата-аналар мен тәрбиешілерге балалардың музыкалық тәрбиесі мәселелері бойынша кеңес береді.</w:t>
      </w:r>
    </w:p>
    <w:p w14:paraId="5B0C182F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2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Құжаттарды қабылдау мерзімі:</w:t>
      </w:r>
    </w:p>
    <w:p w14:paraId="7A08BABB" w14:textId="77777777" w:rsidR="00141030" w:rsidRPr="00452A84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151515"/>
          <w:shd w:val="clear" w:color="auto" w:fill="FFFFFF"/>
          <w:lang w:val="kk-KZ"/>
        </w:rPr>
      </w:pPr>
      <w:r w:rsidRPr="00452A84">
        <w:rPr>
          <w:rFonts w:ascii="Times New Roman" w:hAnsi="Times New Roman" w:cs="Times New Roman"/>
          <w:b/>
          <w:bCs/>
          <w:color w:val="151515"/>
          <w:shd w:val="clear" w:color="auto" w:fill="FFFFFF"/>
          <w:lang w:val="kk-KZ"/>
        </w:rPr>
        <w:t>АРИЯЛАНҒАН КҮННЕН БАСТАП ЖЕТІ ЖҰМЫС КҮНІ ІШІНДЕ </w:t>
      </w:r>
    </w:p>
    <w:p w14:paraId="3BF09B35" w14:textId="77777777" w:rsidR="00141030" w:rsidRPr="00811203" w:rsidRDefault="00141030" w:rsidP="0014103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Қажетті құжаттар:</w:t>
      </w:r>
    </w:p>
    <w:p w14:paraId="187F2316" w14:textId="77777777" w:rsidR="00141030" w:rsidRPr="00811203" w:rsidRDefault="00141030" w:rsidP="00141030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bookmarkStart w:id="0" w:name="z169"/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Қазақстан Республикасы Білім және ғылым министрінің 2012 жылғы 21 ақпандағы № 57 бұйрығымен бекітілген (Нормативтік құқықтық актілерді мемлекеттік тіркеудің тізіліміне № 7495 болып тіркелген) Мемлекеттік білім беру ұйымдарының бірінші басшылары мен педагогтерін лауазымға тағайындау, лауазымнан босату қағидаларының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kk-KZ"/>
        </w:rPr>
        <w:t>10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-қосымшасына сәйкес нысан бойынша өтініш;</w:t>
      </w:r>
    </w:p>
    <w:p w14:paraId="6071CCDF" w14:textId="77777777" w:rsidR="00141030" w:rsidRPr="00811203" w:rsidRDefault="00141030" w:rsidP="0014103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2) жеке басын куәландыратын құжат не цифрлық құжаттар сервисінен алынған электронды құжат (идентификация үшін);</w:t>
      </w:r>
    </w:p>
    <w:p w14:paraId="08CD649A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z170"/>
      <w:bookmarkEnd w:id="0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  <w:bookmarkStart w:id="2" w:name="z171"/>
      <w:bookmarkEnd w:id="1"/>
    </w:p>
    <w:p w14:paraId="4A991667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4)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Педагогтердің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үлгілік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сипаттамаларымен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лауазымға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қойылатын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талаптарына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құжаттардың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көшірмелері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DFD3892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z172"/>
      <w:bookmarkEnd w:id="2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5)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еңбек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растайтын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көшірмесі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  <w:bookmarkEnd w:id="3"/>
    </w:p>
    <w:p w14:paraId="26701A00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  6) "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саласындағы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есепке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құжаттамасының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нысандарын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министрінің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міндетін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атқарушының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2020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жылғы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30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қазандағы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ДСМ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-175/2020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бұйрығымен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бекітілген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денсаулық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Нормативтік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актілерді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тізілімінде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21579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тіркелген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35A22746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z174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 7)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психоневрологиялық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8C987E4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z175"/>
      <w:bookmarkEnd w:id="4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8)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наркологиялық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ұйымнан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анықтама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66EF90A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z176"/>
      <w:bookmarkEnd w:id="5"/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  9)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сертификаттаудан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өту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модератордан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қолданыстағы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біліктілік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санатының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куәлік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bookmarkEnd w:id="6"/>
    <w:p w14:paraId="7A54CBD9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Қазақстан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Республикасы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және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ғылым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министрінің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2012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жылғы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21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ақпандағы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57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бұйрығымен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бекітілген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(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Нормативтік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құқықтық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актілерді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тіркеудің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тізіліміне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№ 7495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болып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тіркелген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)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Мемлекеттік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білім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беру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ұйымдарының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бірінші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басшылары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мен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педагогтерін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лауазымға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тағайындау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,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лауазымнан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босату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қағидаларының</w:t>
      </w:r>
      <w:r w:rsidRPr="00811203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11-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қосымшаға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сәйкес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нысан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педагогтің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немесе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уақытша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бос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лауазымына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толтырылған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бағалау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21D2E28" w14:textId="77777777" w:rsidR="00141030" w:rsidRPr="00811203" w:rsidRDefault="00141030" w:rsidP="001410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тәжірибе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жоқ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кандидаттың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бейнепрезентациясы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кемінде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15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ең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төменгі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ажыратымдылығы</w:t>
      </w:r>
      <w:r w:rsidRPr="008112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720 x 480.</w:t>
      </w:r>
    </w:p>
    <w:p w14:paraId="548084C7" w14:textId="77777777" w:rsidR="00141030" w:rsidRPr="00811203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қабылданады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 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 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Жумабаев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1/1</w:t>
      </w:r>
    </w:p>
    <w:p w14:paraId="6172B4BC" w14:textId="77777777" w:rsidR="00141030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12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hyperlink r:id="rId9" w:history="1"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yasadakbidai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811203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</w:p>
    <w:p w14:paraId="088C8676" w14:textId="77777777" w:rsidR="00141030" w:rsidRPr="00811203" w:rsidRDefault="00141030" w:rsidP="001410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2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Pr="008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 тел: 35-76-34</w:t>
      </w:r>
    </w:p>
    <w:p w14:paraId="120F2181" w14:textId="77777777" w:rsidR="00141030" w:rsidRDefault="00141030" w:rsidP="0014103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9851406" w14:textId="77777777" w:rsidR="00141030" w:rsidRPr="00D91003" w:rsidRDefault="00141030" w:rsidP="0014103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5E12EE" w14:textId="77777777" w:rsidR="000A1A99" w:rsidRDefault="000A1A99"/>
    <w:sectPr w:rsidR="000A1A99" w:rsidSect="00E926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5C"/>
    <w:multiLevelType w:val="hybridMultilevel"/>
    <w:tmpl w:val="05F62066"/>
    <w:lvl w:ilvl="0" w:tplc="FB38274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9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096"/>
    <w:rsid w:val="00091096"/>
    <w:rsid w:val="000A1A99"/>
    <w:rsid w:val="00141030"/>
    <w:rsid w:val="00452A84"/>
    <w:rsid w:val="005567A6"/>
    <w:rsid w:val="005A36FF"/>
    <w:rsid w:val="006637D7"/>
    <w:rsid w:val="007B4B1F"/>
    <w:rsid w:val="00BC3830"/>
    <w:rsid w:val="00C81FCA"/>
    <w:rsid w:val="00E41A2C"/>
    <w:rsid w:val="00E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900C"/>
  <w15:docId w15:val="{6DE4CCB0-92F5-489E-ADA9-60CFA5BA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sadakbid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5</cp:revision>
  <dcterms:created xsi:type="dcterms:W3CDTF">2023-08-23T07:04:00Z</dcterms:created>
  <dcterms:modified xsi:type="dcterms:W3CDTF">2024-03-04T06:43:00Z</dcterms:modified>
</cp:coreProperties>
</file>